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З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а прошедшую неделю (с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26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.02.24. по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03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.0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.24г.) на территории г. Усолье-Сибирское и Усольского района зарегистрировано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8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бытовых пожаров: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26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февраля 2024г. Усольск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ий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район д.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Китой ул. Береговая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произошел пожар,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надворной постройки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 В результате пожара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уничтожена полностью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, проводится проверка.  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27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февраля 2024г. Усольск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ий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район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Озерный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ул.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Озерная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произошел пожар,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надворной постройки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. Причины и обстоятельства устанавливаются дознавателем МЧС.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27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февраля 2024г. 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С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горела баня на одном из частных домовладений Усольск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ого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район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а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СНТ Химик-4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ричиной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пожара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послужила неисправность смонтированной электропроводки.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8 февраля 2024г. г. Усолье - Сибирское по улице Урицкого  произошел пожар нежилого дома. Причины и обстоятельства устанавливаются дознавателем МЧС.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- 02 марта 2024г. г. Усольский район Большееланское МО, АО «Труд»  произошел пожар ,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бытового модуля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Причина пожара электротехническая.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- 03 марта 2024г. г. 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Усолье - Сибирское,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СНТ «Сирень» , пожар жилого дома. Причины и обстоятельства устанавливаются дознавателем МЧС.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- 03 марта 2024г. Усольский район с. Биликтуй ул. Чапаева , произошел пожар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надворной постройки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. В результате пожара постройка полностью уничтожена . Причина пожара электротехническая.</w:t>
      </w:r>
    </w:p>
    <w:p>
      <w:pPr>
        <w:pStyle w:val="Normal"/>
        <w:ind w:firstLine="851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03 марта 2024г. Усольский район с. Мальта ул. Ленина, произошел пожар Бани. Причина пожара электротехническая.</w:t>
      </w:r>
    </w:p>
    <w:p>
      <w:pPr>
        <w:pStyle w:val="Normal"/>
        <w:ind w:firstLine="851"/>
        <w:jc w:val="both"/>
        <w:rPr>
          <w:color w:val="auto"/>
        </w:rPr>
      </w:pPr>
      <w:r>
        <w:rPr/>
      </w:r>
    </w:p>
    <w:p>
      <w:pPr>
        <w:pStyle w:val="Normal"/>
        <w:ind w:hanging="0"/>
        <w:jc w:val="center"/>
        <w:rPr>
          <w:color w:val="auto"/>
        </w:rPr>
      </w:pPr>
      <w:r>
        <w:rPr>
          <w:rFonts w:eastAsia="Times New Roman" w:cs="Times New Roman" w:ascii="Montserrat;Arial;sans-serif" w:hAnsi="Montserrat;Arial;sans-serif"/>
          <w:b/>
          <w:bCs/>
          <w:i w:val="false"/>
          <w:caps w:val="false"/>
          <w:smallCaps w:val="false"/>
          <w:strike w:val="false"/>
          <w:dstrike w:val="false"/>
          <w:color w:val="484858"/>
          <w:spacing w:val="0"/>
          <w:kern w:val="0"/>
          <w:sz w:val="28"/>
          <w:szCs w:val="28"/>
          <w:u w:val="single"/>
          <w:effect w:val="none"/>
          <w:lang w:val="ru-RU" w:eastAsia="ru-RU" w:bidi="ar-SA"/>
        </w:rPr>
        <w:t>Правила пожарной безопасности: объясняем детям!</w:t>
      </w:r>
    </w:p>
    <w:p>
      <w:pPr>
        <w:pStyle w:val="Style17"/>
        <w:shd w:val="clear" w:fill="FFFFFF"/>
        <w:ind w:firstLine="851"/>
        <w:jc w:val="both"/>
        <w:rPr>
          <w:rFonts w:eastAsia="Times New Roman" w:cs="Times New Roman"/>
          <w:b w:val="false"/>
          <w:b w:val="false"/>
          <w:bCs w:val="false"/>
          <w:color w:val="484858"/>
          <w:kern w:val="0"/>
          <w:sz w:val="26"/>
          <w:szCs w:val="28"/>
          <w:u w:val="none"/>
          <w:lang w:val="ru-RU" w:eastAsia="ru-RU" w:bidi="ar-SA"/>
        </w:rPr>
      </w:pPr>
      <w:r>
        <w:rPr>
          <w:rFonts w:eastAsia="Times New Roman" w:cs="Times New Roman" w:ascii="Roboto;Arial;sans-serif" w:hAnsi="Roboto;Arial;sans-serif"/>
          <w:b w:val="false"/>
          <w:bCs w:val="false"/>
          <w:i w:val="false"/>
          <w:caps w:val="false"/>
          <w:smallCaps w:val="false"/>
          <w:color w:val="484858"/>
          <w:spacing w:val="0"/>
          <w:kern w:val="0"/>
          <w:sz w:val="26"/>
          <w:szCs w:val="28"/>
          <w:u w:val="none"/>
          <w:lang w:val="ru-RU" w:eastAsia="ru-RU" w:bidi="ar-SA"/>
        </w:rPr>
        <w:t>Пожар, как правило, возникает внезапно, и огонь распространяется очень быстро. Если даже взрослый может растеряться в такой ситуации, то что тогда говорить о ребенке?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 xml:space="preserve">Обращению с огнем и правилам поведения при пожаре каждого человека нужно учить с самого раннего детства. Простые меры предосторожности помогут вам обезопасить себя и своих детей от страшной беды. </w:t>
      </w:r>
    </w:p>
    <w:p>
      <w:pPr>
        <w:pStyle w:val="Style17"/>
        <w:shd w:val="clear" w:fill="FFFFFF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Чем раньше ребенок узнает, как вести себя в случае пожара, тем лучше. Дети дошкольного возраста легче воспринимают картинки, чем текст, поэтому в разговоре с ними лучше использовать наглядные примеры.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О том, как правильно вести себя с огнем и как избежать опасности при пожаре, расскажут и покажут тематические плакаты, комиксы и книги, предназначенные специально для маленьких детей.</w:t>
      </w:r>
    </w:p>
    <w:p>
      <w:pPr>
        <w:pStyle w:val="Style17"/>
        <w:shd w:val="clear" w:fill="FFFFFF"/>
        <w:jc w:val="both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Рассказывайте детям о пожаре и правилах безопасности в игровой манере. Спросите ребенка, знает ли он, почему огонь опасен. Показывайте картинки, задавайте наводящие вопросы: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чем отличаются дым и огонь, что опаснее;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что делать во время возгорания;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как тушить пожар самостоятельно и можно ли это делать;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к кому нужно обращаться при возгорании?</w:t>
      </w:r>
    </w:p>
    <w:p>
      <w:pPr>
        <w:pStyle w:val="Style17"/>
        <w:widowControl/>
        <w:shd w:val="clear" w:fill="FFFFFF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3"/>
        <w:widowControl/>
        <w:jc w:val="both"/>
        <w:rPr>
          <w:rFonts w:ascii="Roboto;Arial;sans-serif" w:hAnsi="Roboto;Arial;sans-serif"/>
          <w:b/>
          <w:b/>
          <w:bCs/>
          <w:i w:val="false"/>
          <w:i w:val="false"/>
          <w:caps w:val="false"/>
          <w:smallCaps w:val="false"/>
          <w:color w:val="484858"/>
          <w:spacing w:val="0"/>
          <w:sz w:val="26"/>
          <w:u w:val="single"/>
        </w:rPr>
      </w:pPr>
      <w:bookmarkStart w:id="0" w:name="section-3"/>
      <w:bookmarkEnd w:id="0"/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  <w:sz w:val="26"/>
          <w:u w:val="single"/>
        </w:rPr>
        <w:t>Что нужно знать детям младшего и среднего школьного возраста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1. Как пользоваться электроприборами: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нельзя включать много приборов в одну розетку;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после пользования утюгом или электрической плитой нужно убедиться, что они выключены;</w:t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уходя из дома, необходимо выключить все электроприборы.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2. Как пользоваться огнетушителем.</w:t>
      </w:r>
    </w:p>
    <w:p>
      <w:pPr>
        <w:pStyle w:val="Style17"/>
        <w:widowControl/>
        <w:shd w:val="clear" w:fill="FFFFFF"/>
        <w:spacing w:before="360" w:after="0"/>
        <w:ind w:left="0" w:right="0" w:hanging="0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3. Что легко загорается, а что взрывоопасно.</w:t>
      </w:r>
    </w:p>
    <w:p>
      <w:pPr>
        <w:pStyle w:val="Style17"/>
        <w:shd w:val="clear" w:fill="FFFFFF"/>
        <w:rPr>
          <w:u w:val="single"/>
        </w:rPr>
      </w:pPr>
      <w:bookmarkStart w:id="1" w:name="section-5"/>
      <w:bookmarkEnd w:id="1"/>
      <w:r>
        <w:rPr>
          <w:rFonts w:ascii="Roboto;Arial;sans-serif" w:hAnsi="Roboto;Arial;sans-serif"/>
          <w:b/>
          <w:bCs/>
          <w:i w:val="false"/>
          <w:caps w:val="false"/>
          <w:smallCaps w:val="false"/>
          <w:color w:val="484858"/>
          <w:spacing w:val="0"/>
          <w:u w:val="single"/>
        </w:rPr>
        <w:t>Памятка для детей по пожарной безопасности</w:t>
      </w:r>
    </w:p>
    <w:p>
      <w:pPr>
        <w:pStyle w:val="Style17"/>
        <w:shd w:val="clear" w:fill="FFFFFF"/>
        <w:jc w:val="both"/>
        <w:rPr>
          <w:rFonts w:ascii="Roboto;Arial;sans-serif" w:hAnsi="Roboto;Arial;sans-serif"/>
          <w:b w:val="false"/>
          <w:b w:val="false"/>
          <w:i w:val="false"/>
          <w:i w:val="false"/>
          <w:caps w:val="false"/>
          <w:smallCaps w:val="false"/>
          <w:color w:val="484858"/>
          <w:spacing w:val="0"/>
          <w:sz w:val="26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Брошенная ради баловства спичка может привести к тяжелым ожогам и травмам.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игр с огнем вблизи строений, в сараях, на чердаках, в подвалах.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со спичками и следите, чтобы этого не делали ваши друзья и маленькие дети.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нагревайте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незнакомые предметы, упаковки из-под порошков и красок, аэрозольные упаковки.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растапливайте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печи самостоятельно, не включайте газовые плитки.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с электронагревательными приборами.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фейерверки и не применяйте свечи, хлопушки и другие световые пожароопасные эффекты вблизи сгораемых предметов.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360" w:after="0"/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направляйте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пиротехнические изделия в лицо, на насаждения и строения.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ind w:left="707" w:hanging="0"/>
        <w:jc w:val="both"/>
        <w:rPr/>
      </w:pPr>
      <w:r>
        <w:rPr>
          <w:rStyle w:val="Style15"/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Не храните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484858"/>
          <w:spacing w:val="0"/>
          <w:sz w:val="26"/>
        </w:rPr>
        <w:t> пиротехнические изделия вблизи нагревательных приборов и открытого огня.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П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омните, что если вы стали свидетелями пожара, об этом необходимо незамедлительно сообщить в пожарную охрану по номеру «01» или «101»!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Для своевременного обнаружения задымления установите дымовые пожарные извещатели у себя дома.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Установив такой прибор в своем жи</w:t>
      </w:r>
      <w:r>
        <w:rPr>
          <w:b/>
          <w:bCs/>
          <w:color w:val="000000"/>
          <w:highlight w:val="white"/>
        </w:rPr>
        <w:t>лье, вы повышаете шансы на сохранение не только имущества, но и жизни!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u w:val="none"/>
          <w:lang w:val="ru-RU" w:eastAsia="ru-RU" w:bidi="ar-SA"/>
        </w:rPr>
        <w:t>Берегите себя и своих близких!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Государственный Инспектор</w:t>
      </w:r>
      <w:r>
        <w:rPr>
          <w:b/>
          <w:color w:val="auto"/>
          <w:sz w:val="32"/>
        </w:rPr>
        <w:t xml:space="preserve"> ОНД и ПР  по г. Усолье-Сибирское и Усольскому району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Светницкий Вадим Олегович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 xml:space="preserve">При содействии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  <w:sz w:val="32"/>
        </w:rPr>
        <w:t>ОГКУ ПСС Иркутской области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/>
      </w:r>
    </w:p>
    <w:sectPr>
      <w:type w:val="nextPage"/>
      <w:pgSz w:w="11906" w:h="16838"/>
      <w:pgMar w:left="567" w:right="424" w:header="0" w:top="99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Montserrat">
    <w:altName w:val="Arial"/>
    <w:charset w:val="01"/>
    <w:family w:val="roman"/>
    <w:pitch w:val="default"/>
  </w:font>
  <w:font w:name="Roboto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7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8">
    <w:name w:val="List"/>
    <w:basedOn w:val="Style17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Style17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LibreOffice/6.4.7.2$Linux_X86_64 LibreOffice_project/72d9d5113b23a0ed474720f9d366fcde9a2744dd</Application>
  <Pages>3</Pages>
  <Words>599</Words>
  <Characters>3709</Characters>
  <CharactersWithSpaces>4270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2024-03-04T10:56:39Z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